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28F3" w14:textId="7F4A5A4E" w:rsidR="00B63504" w:rsidRDefault="4BD245D3" w:rsidP="597EB08E">
      <w:pPr>
        <w:spacing w:after="200" w:line="240" w:lineRule="auto"/>
        <w:jc w:val="center"/>
        <w:rPr>
          <w:rFonts w:ascii="Calibri" w:eastAsia="Calibri" w:hAnsi="Calibri" w:cs="Calibri"/>
          <w:color w:val="000000" w:themeColor="text1"/>
          <w:sz w:val="24"/>
          <w:szCs w:val="24"/>
        </w:rPr>
      </w:pPr>
      <w:r>
        <w:rPr>
          <w:noProof/>
          <w:lang w:eastAsia="nl-NL"/>
        </w:rPr>
        <w:drawing>
          <wp:inline distT="0" distB="0" distL="0" distR="0" wp14:anchorId="7CCA9692" wp14:editId="335E58AB">
            <wp:extent cx="2657475" cy="600075"/>
            <wp:effectExtent l="0" t="0" r="0" b="0"/>
            <wp:docPr id="693916329" name="Afbeelding 69391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57475" cy="600075"/>
                    </a:xfrm>
                    <a:prstGeom prst="rect">
                      <a:avLst/>
                    </a:prstGeom>
                  </pic:spPr>
                </pic:pic>
              </a:graphicData>
            </a:graphic>
          </wp:inline>
        </w:drawing>
      </w:r>
    </w:p>
    <w:p w14:paraId="390F7280" w14:textId="6175BC36" w:rsidR="00B63504" w:rsidRDefault="4BD245D3" w:rsidP="597EB08E">
      <w:pPr>
        <w:spacing w:after="200" w:line="240" w:lineRule="auto"/>
        <w:jc w:val="center"/>
        <w:rPr>
          <w:rFonts w:ascii="Calibri" w:eastAsia="Calibri" w:hAnsi="Calibri" w:cs="Calibri"/>
          <w:color w:val="000000" w:themeColor="text1"/>
          <w:sz w:val="36"/>
          <w:szCs w:val="36"/>
        </w:rPr>
      </w:pPr>
      <w:r w:rsidRPr="597EB08E">
        <w:rPr>
          <w:rFonts w:ascii="Calibri" w:eastAsia="Calibri" w:hAnsi="Calibri" w:cs="Calibri"/>
          <w:b/>
          <w:bCs/>
          <w:color w:val="000000" w:themeColor="text1"/>
          <w:sz w:val="36"/>
          <w:szCs w:val="36"/>
          <w:u w:val="single"/>
        </w:rPr>
        <w:t>Nieuws van het College van Bestuur</w:t>
      </w:r>
    </w:p>
    <w:p w14:paraId="15CFB99C" w14:textId="62B0A657" w:rsidR="00B63504" w:rsidRDefault="4BD245D3" w:rsidP="597EB08E">
      <w:pPr>
        <w:spacing w:after="200" w:line="240" w:lineRule="auto"/>
        <w:rPr>
          <w:rFonts w:ascii="Calibri" w:eastAsia="Calibri" w:hAnsi="Calibri" w:cs="Calibri"/>
          <w:color w:val="000000" w:themeColor="text1"/>
          <w:sz w:val="18"/>
          <w:szCs w:val="18"/>
        </w:rPr>
      </w:pPr>
      <w:r w:rsidRPr="597EB08E">
        <w:rPr>
          <w:rFonts w:ascii="Calibri" w:eastAsia="Calibri" w:hAnsi="Calibri" w:cs="Calibri"/>
          <w:i/>
          <w:iCs/>
          <w:color w:val="000000" w:themeColor="text1"/>
        </w:rPr>
        <w:t xml:space="preserve">Zoals u inmiddels van ons bent gewend, informeren we u voor de zomervakantie, net als voor de kerstvakantie, over een aantal ontwikkelingen binnen CBO De Greiden. </w:t>
      </w:r>
      <w:r w:rsidR="00AE0503">
        <w:br/>
      </w:r>
    </w:p>
    <w:p w14:paraId="2BC973E4" w14:textId="48F40F13" w:rsidR="00B63504" w:rsidRDefault="0020171A" w:rsidP="00B7671E">
      <w:pPr>
        <w:spacing w:after="120" w:line="240" w:lineRule="auto"/>
        <w:rPr>
          <w:rFonts w:ascii="Calibri" w:eastAsia="Calibri" w:hAnsi="Calibri" w:cs="Calibri"/>
          <w:color w:val="000000" w:themeColor="text1"/>
          <w:sz w:val="28"/>
          <w:szCs w:val="28"/>
        </w:rPr>
      </w:pPr>
      <w:r>
        <w:rPr>
          <w:noProof/>
          <w:lang w:eastAsia="nl-NL"/>
        </w:rPr>
        <w:drawing>
          <wp:anchor distT="0" distB="0" distL="114300" distR="114300" simplePos="0" relativeHeight="251658240" behindDoc="0" locked="0" layoutInCell="1" allowOverlap="1" wp14:anchorId="1134D0BB" wp14:editId="662052B4">
            <wp:simplePos x="0" y="0"/>
            <wp:positionH relativeFrom="column">
              <wp:posOffset>4300220</wp:posOffset>
            </wp:positionH>
            <wp:positionV relativeFrom="paragraph">
              <wp:posOffset>202565</wp:posOffset>
            </wp:positionV>
            <wp:extent cx="1435100" cy="1143000"/>
            <wp:effectExtent l="0" t="0" r="0" b="0"/>
            <wp:wrapSquare wrapText="bothSides"/>
            <wp:docPr id="8611511" name="Afbeelding 8611511" descr="Jaarverslag printen online: goedkoop &amp; snel - Printenbin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l="14545" t="8196" r="8727"/>
                    <a:stretch>
                      <a:fillRect/>
                    </a:stretch>
                  </pic:blipFill>
                  <pic:spPr>
                    <a:xfrm>
                      <a:off x="0" y="0"/>
                      <a:ext cx="1435100" cy="1143000"/>
                    </a:xfrm>
                    <a:prstGeom prst="rect">
                      <a:avLst/>
                    </a:prstGeom>
                  </pic:spPr>
                </pic:pic>
              </a:graphicData>
            </a:graphic>
            <wp14:sizeRelH relativeFrom="page">
              <wp14:pctWidth>0</wp14:pctWidth>
            </wp14:sizeRelH>
            <wp14:sizeRelV relativeFrom="page">
              <wp14:pctHeight>0</wp14:pctHeight>
            </wp14:sizeRelV>
          </wp:anchor>
        </w:drawing>
      </w:r>
      <w:r w:rsidR="4BD245D3" w:rsidRPr="597EB08E">
        <w:rPr>
          <w:rFonts w:ascii="Calibri" w:eastAsia="Calibri" w:hAnsi="Calibri" w:cs="Calibri"/>
          <w:b/>
          <w:bCs/>
          <w:color w:val="000000" w:themeColor="text1"/>
          <w:sz w:val="28"/>
          <w:szCs w:val="28"/>
        </w:rPr>
        <w:t>JAARVERSLAG 2020 ONLINE</w:t>
      </w:r>
    </w:p>
    <w:p w14:paraId="0834C3AD" w14:textId="206FBC91" w:rsidR="00B63504" w:rsidRPr="00E51337" w:rsidRDefault="4BD245D3" w:rsidP="008366B7">
      <w:pPr>
        <w:spacing w:after="200" w:line="240" w:lineRule="auto"/>
        <w:rPr>
          <w:rFonts w:ascii="Calibri" w:eastAsia="Calibri" w:hAnsi="Calibri" w:cs="Calibri"/>
          <w:color w:val="000000" w:themeColor="text1"/>
          <w:sz w:val="24"/>
          <w:szCs w:val="24"/>
        </w:rPr>
      </w:pPr>
      <w:r w:rsidRPr="00E51337">
        <w:rPr>
          <w:rFonts w:ascii="Calibri" w:eastAsia="Calibri" w:hAnsi="Calibri" w:cs="Calibri"/>
          <w:color w:val="000000" w:themeColor="text1"/>
          <w:sz w:val="24"/>
          <w:szCs w:val="24"/>
        </w:rPr>
        <w:t xml:space="preserve">Het document “Jaarverslag 2020” met daarin het Bestuursverslag 2020 gecombineerd met de Jaarrekening 2020 plaatsen we </w:t>
      </w:r>
      <w:r w:rsidR="004449D2" w:rsidRPr="00E51337">
        <w:rPr>
          <w:rFonts w:ascii="Calibri" w:eastAsia="Calibri" w:hAnsi="Calibri" w:cs="Calibri"/>
          <w:color w:val="000000" w:themeColor="text1"/>
          <w:sz w:val="24"/>
          <w:szCs w:val="24"/>
        </w:rPr>
        <w:t>voor</w:t>
      </w:r>
      <w:r w:rsidRPr="00E51337">
        <w:rPr>
          <w:rFonts w:ascii="Calibri" w:eastAsia="Calibri" w:hAnsi="Calibri" w:cs="Calibri"/>
          <w:color w:val="000000" w:themeColor="text1"/>
          <w:sz w:val="24"/>
          <w:szCs w:val="24"/>
        </w:rPr>
        <w:t xml:space="preserve"> 1</w:t>
      </w:r>
      <w:r w:rsidR="00860394">
        <w:rPr>
          <w:rFonts w:ascii="Calibri" w:eastAsia="Calibri" w:hAnsi="Calibri" w:cs="Calibri"/>
          <w:color w:val="000000" w:themeColor="text1"/>
          <w:sz w:val="24"/>
          <w:szCs w:val="24"/>
        </w:rPr>
        <w:t> </w:t>
      </w:r>
      <w:r w:rsidRPr="00E51337">
        <w:rPr>
          <w:rFonts w:ascii="Calibri" w:eastAsia="Calibri" w:hAnsi="Calibri" w:cs="Calibri"/>
          <w:color w:val="000000" w:themeColor="text1"/>
          <w:sz w:val="24"/>
          <w:szCs w:val="24"/>
        </w:rPr>
        <w:t xml:space="preserve">augustus op de website van CBO De Greiden. </w:t>
      </w:r>
      <w:r w:rsidR="004449D2" w:rsidRPr="00E51337">
        <w:rPr>
          <w:rFonts w:ascii="Calibri" w:eastAsia="Calibri" w:hAnsi="Calibri" w:cs="Calibri"/>
          <w:color w:val="000000" w:themeColor="text1"/>
          <w:sz w:val="24"/>
          <w:szCs w:val="24"/>
        </w:rPr>
        <w:t>O</w:t>
      </w:r>
      <w:r w:rsidRPr="00E51337">
        <w:rPr>
          <w:rFonts w:ascii="Calibri" w:eastAsia="Calibri" w:hAnsi="Calibri" w:cs="Calibri"/>
          <w:color w:val="000000" w:themeColor="text1"/>
          <w:sz w:val="24"/>
          <w:szCs w:val="24"/>
        </w:rPr>
        <w:t xml:space="preserve">p 17 juni heeft de Raad van Toezicht het Jaarverslag vastgesteld. Mocht u vragen of opmerkingen hebben over het document, dan houden we ons aanbevolen. U kunt uw reactie geven via </w:t>
      </w:r>
      <w:hyperlink r:id="rId9">
        <w:r w:rsidRPr="00E51337">
          <w:rPr>
            <w:rStyle w:val="Hyperlink"/>
            <w:rFonts w:ascii="Calibri" w:eastAsia="Calibri" w:hAnsi="Calibri" w:cs="Calibri"/>
            <w:sz w:val="24"/>
            <w:szCs w:val="24"/>
          </w:rPr>
          <w:t>info@degreiden.nl</w:t>
        </w:r>
      </w:hyperlink>
      <w:r w:rsidRPr="00E51337">
        <w:rPr>
          <w:rFonts w:ascii="Calibri" w:eastAsia="Calibri" w:hAnsi="Calibri" w:cs="Calibri"/>
          <w:color w:val="000000" w:themeColor="text1"/>
          <w:sz w:val="24"/>
          <w:szCs w:val="24"/>
        </w:rPr>
        <w:t xml:space="preserve"> .</w:t>
      </w:r>
    </w:p>
    <w:p w14:paraId="42A90F44" w14:textId="7A59BDF1" w:rsidR="00B63504" w:rsidRPr="00E51337" w:rsidRDefault="786D8BE0" w:rsidP="00AD57D5">
      <w:pPr>
        <w:spacing w:after="120" w:line="240" w:lineRule="auto"/>
        <w:rPr>
          <w:rFonts w:ascii="Calibri" w:eastAsia="Calibri" w:hAnsi="Calibri" w:cs="Calibri"/>
          <w:b/>
          <w:bCs/>
          <w:color w:val="000000" w:themeColor="text1"/>
          <w:sz w:val="28"/>
          <w:szCs w:val="28"/>
        </w:rPr>
      </w:pPr>
      <w:r w:rsidRPr="00E51337">
        <w:rPr>
          <w:rFonts w:ascii="Calibri" w:eastAsia="Calibri" w:hAnsi="Calibri" w:cs="Calibri"/>
          <w:b/>
          <w:bCs/>
          <w:color w:val="000000" w:themeColor="text1"/>
          <w:sz w:val="28"/>
          <w:szCs w:val="28"/>
        </w:rPr>
        <w:t xml:space="preserve">FUSIEGELDEN </w:t>
      </w:r>
    </w:p>
    <w:p w14:paraId="6ACD37BA" w14:textId="315F02C6" w:rsidR="008366B7" w:rsidRPr="00E51337" w:rsidRDefault="0020171A" w:rsidP="00AD57D5">
      <w:pPr>
        <w:spacing w:after="120" w:line="240" w:lineRule="auto"/>
        <w:rPr>
          <w:rFonts w:ascii="Calibri" w:eastAsia="Calibri" w:hAnsi="Calibri" w:cs="Calibri"/>
          <w:color w:val="000000" w:themeColor="text1"/>
          <w:sz w:val="24"/>
          <w:szCs w:val="24"/>
        </w:rPr>
      </w:pPr>
      <w:r w:rsidRPr="00E51337">
        <w:rPr>
          <w:rFonts w:ascii="Calibri" w:eastAsia="Calibri" w:hAnsi="Calibri" w:cs="Calibri"/>
          <w:color w:val="000000" w:themeColor="text1"/>
          <w:sz w:val="24"/>
          <w:szCs w:val="24"/>
        </w:rPr>
        <w:t>In de krant stond een bericht dat we als stichting iets meer dan 3 ton</w:t>
      </w:r>
      <w:r w:rsidR="00E51337">
        <w:rPr>
          <w:rFonts w:ascii="Calibri" w:eastAsia="Calibri" w:hAnsi="Calibri" w:cs="Calibri"/>
          <w:color w:val="000000" w:themeColor="text1"/>
          <w:sz w:val="24"/>
          <w:szCs w:val="24"/>
        </w:rPr>
        <w:t>, de zogenaamde fusiegelden,</w:t>
      </w:r>
      <w:r w:rsidRPr="00E51337">
        <w:rPr>
          <w:rFonts w:ascii="Calibri" w:eastAsia="Calibri" w:hAnsi="Calibri" w:cs="Calibri"/>
          <w:color w:val="000000" w:themeColor="text1"/>
          <w:sz w:val="24"/>
          <w:szCs w:val="24"/>
        </w:rPr>
        <w:t xml:space="preserve"> terug moeten betalen aan </w:t>
      </w:r>
      <w:r w:rsidR="004449D2" w:rsidRPr="00E51337">
        <w:rPr>
          <w:rFonts w:ascii="Calibri" w:eastAsia="Calibri" w:hAnsi="Calibri" w:cs="Calibri"/>
          <w:color w:val="000000" w:themeColor="text1"/>
          <w:sz w:val="24"/>
          <w:szCs w:val="24"/>
        </w:rPr>
        <w:t>het ministerie. Reden is</w:t>
      </w:r>
      <w:r w:rsidR="003F1007" w:rsidRPr="00E51337">
        <w:rPr>
          <w:rFonts w:ascii="Calibri" w:eastAsia="Calibri" w:hAnsi="Calibri" w:cs="Calibri"/>
          <w:color w:val="000000" w:themeColor="text1"/>
          <w:sz w:val="24"/>
          <w:szCs w:val="24"/>
        </w:rPr>
        <w:t xml:space="preserve"> dat er geen leerlingen vanuit Wons per 1 oktober het jaar na de fusiedatum stonden ingeschreven op de school van Schettens</w:t>
      </w:r>
      <w:r w:rsidR="0009207F" w:rsidRPr="00E51337">
        <w:rPr>
          <w:rFonts w:ascii="Calibri" w:eastAsia="Calibri" w:hAnsi="Calibri" w:cs="Calibri"/>
          <w:color w:val="000000" w:themeColor="text1"/>
          <w:sz w:val="24"/>
          <w:szCs w:val="24"/>
        </w:rPr>
        <w:t xml:space="preserve">. </w:t>
      </w:r>
      <w:r w:rsidR="0009207F" w:rsidRPr="00E51337">
        <w:rPr>
          <w:rFonts w:ascii="Calibri" w:eastAsia="Calibri" w:hAnsi="Calibri" w:cs="Calibri"/>
          <w:color w:val="000000" w:themeColor="text1"/>
          <w:sz w:val="24"/>
          <w:szCs w:val="24"/>
        </w:rPr>
        <w:br/>
        <w:t>Ten tijde van die fusie in 201</w:t>
      </w:r>
      <w:r w:rsidR="00F62A6A" w:rsidRPr="00E51337">
        <w:rPr>
          <w:rFonts w:ascii="Calibri" w:eastAsia="Calibri" w:hAnsi="Calibri" w:cs="Calibri"/>
          <w:color w:val="000000" w:themeColor="text1"/>
          <w:sz w:val="24"/>
          <w:szCs w:val="24"/>
        </w:rPr>
        <w:t xml:space="preserve">5 </w:t>
      </w:r>
      <w:r w:rsidR="00B04765" w:rsidRPr="00E51337">
        <w:rPr>
          <w:rFonts w:ascii="Calibri" w:eastAsia="Calibri" w:hAnsi="Calibri" w:cs="Calibri"/>
          <w:color w:val="000000" w:themeColor="text1"/>
          <w:sz w:val="24"/>
          <w:szCs w:val="24"/>
        </w:rPr>
        <w:t xml:space="preserve">was er nog geen regeling bekend die iets zei over leerlingenaantallen die mee over moesten gaan naar de </w:t>
      </w:r>
      <w:r w:rsidR="00E71169" w:rsidRPr="00E51337">
        <w:rPr>
          <w:rFonts w:ascii="Calibri" w:eastAsia="Calibri" w:hAnsi="Calibri" w:cs="Calibri"/>
          <w:color w:val="000000" w:themeColor="text1"/>
          <w:sz w:val="24"/>
          <w:szCs w:val="24"/>
        </w:rPr>
        <w:t xml:space="preserve">overblijvende school. </w:t>
      </w:r>
    </w:p>
    <w:p w14:paraId="60C276B9" w14:textId="589846DD" w:rsidR="00E71169" w:rsidRPr="00E51337" w:rsidRDefault="00E71169" w:rsidP="00AD57D5">
      <w:pPr>
        <w:spacing w:after="120" w:line="240" w:lineRule="auto"/>
        <w:rPr>
          <w:rFonts w:ascii="Calibri" w:eastAsia="Calibri" w:hAnsi="Calibri" w:cs="Calibri"/>
          <w:color w:val="000000" w:themeColor="text1"/>
          <w:sz w:val="24"/>
          <w:szCs w:val="24"/>
        </w:rPr>
      </w:pPr>
      <w:r w:rsidRPr="00E51337">
        <w:rPr>
          <w:rFonts w:ascii="Calibri" w:eastAsia="Calibri" w:hAnsi="Calibri" w:cs="Calibri"/>
          <w:color w:val="000000" w:themeColor="text1"/>
          <w:sz w:val="24"/>
          <w:szCs w:val="24"/>
        </w:rPr>
        <w:t xml:space="preserve">Van de rechtbank in Groningen kregen we gelijk dat wij als bestuur beslisten </w:t>
      </w:r>
      <w:r w:rsidR="009427A3" w:rsidRPr="00E51337">
        <w:rPr>
          <w:rFonts w:ascii="Calibri" w:eastAsia="Calibri" w:hAnsi="Calibri" w:cs="Calibri"/>
          <w:color w:val="000000" w:themeColor="text1"/>
          <w:sz w:val="24"/>
          <w:szCs w:val="24"/>
        </w:rPr>
        <w:t xml:space="preserve">welke scholen moesten worden samengevoegd. Uiteindelijk heeft het hoogste rechtsorgaan, De Raad van State, bepaald dat </w:t>
      </w:r>
      <w:r w:rsidR="0052514C" w:rsidRPr="00E51337">
        <w:rPr>
          <w:rFonts w:ascii="Calibri" w:eastAsia="Calibri" w:hAnsi="Calibri" w:cs="Calibri"/>
          <w:color w:val="000000" w:themeColor="text1"/>
          <w:sz w:val="24"/>
          <w:szCs w:val="24"/>
        </w:rPr>
        <w:t xml:space="preserve">het ministerie ook mag kijken naar de leerlingenaantallen. </w:t>
      </w:r>
    </w:p>
    <w:p w14:paraId="64E37183" w14:textId="489AF0E8" w:rsidR="0052514C" w:rsidRDefault="0052514C" w:rsidP="00AD57D5">
      <w:pPr>
        <w:spacing w:after="120" w:line="240" w:lineRule="auto"/>
        <w:rPr>
          <w:rFonts w:ascii="Calibri" w:eastAsia="Calibri" w:hAnsi="Calibri" w:cs="Calibri"/>
          <w:color w:val="000000" w:themeColor="text1"/>
          <w:sz w:val="24"/>
          <w:szCs w:val="24"/>
        </w:rPr>
      </w:pPr>
      <w:r w:rsidRPr="00E51337">
        <w:rPr>
          <w:rFonts w:ascii="Calibri" w:eastAsia="Calibri" w:hAnsi="Calibri" w:cs="Calibri"/>
          <w:color w:val="000000" w:themeColor="text1"/>
          <w:sz w:val="24"/>
          <w:szCs w:val="24"/>
        </w:rPr>
        <w:t xml:space="preserve">Omdat we weten dat gelijk hebben en gelijk krijgen twee aparte dingen zijn, hebben we al die jaren </w:t>
      </w:r>
      <w:r w:rsidR="00C953A1" w:rsidRPr="00E51337">
        <w:rPr>
          <w:rFonts w:ascii="Calibri" w:eastAsia="Calibri" w:hAnsi="Calibri" w:cs="Calibri"/>
          <w:color w:val="000000" w:themeColor="text1"/>
          <w:sz w:val="24"/>
          <w:szCs w:val="24"/>
        </w:rPr>
        <w:t xml:space="preserve">het geld waar het om ging als reserve aangehouden in de Jaarrekening. </w:t>
      </w:r>
      <w:r w:rsidR="00AD5D35" w:rsidRPr="00E51337">
        <w:rPr>
          <w:rFonts w:ascii="Calibri" w:eastAsia="Calibri" w:hAnsi="Calibri" w:cs="Calibri"/>
          <w:color w:val="000000" w:themeColor="text1"/>
          <w:sz w:val="24"/>
          <w:szCs w:val="24"/>
        </w:rPr>
        <w:t xml:space="preserve">(zie ook bladzijde 19 en bladzijde </w:t>
      </w:r>
      <w:r w:rsidR="00797FA7" w:rsidRPr="00E51337">
        <w:rPr>
          <w:rFonts w:ascii="Calibri" w:eastAsia="Calibri" w:hAnsi="Calibri" w:cs="Calibri"/>
          <w:color w:val="000000" w:themeColor="text1"/>
          <w:sz w:val="24"/>
          <w:szCs w:val="24"/>
        </w:rPr>
        <w:t>25 onder kortlopende schulden</w:t>
      </w:r>
      <w:r w:rsidR="00AD5D35" w:rsidRPr="00E51337">
        <w:rPr>
          <w:rFonts w:ascii="Calibri" w:eastAsia="Calibri" w:hAnsi="Calibri" w:cs="Calibri"/>
          <w:color w:val="000000" w:themeColor="text1"/>
          <w:sz w:val="24"/>
          <w:szCs w:val="24"/>
        </w:rPr>
        <w:t>)</w:t>
      </w:r>
      <w:r w:rsidR="00977DC0" w:rsidRPr="00E51337">
        <w:rPr>
          <w:rFonts w:ascii="Calibri" w:eastAsia="Calibri" w:hAnsi="Calibri" w:cs="Calibri"/>
          <w:color w:val="000000" w:themeColor="text1"/>
          <w:sz w:val="24"/>
          <w:szCs w:val="24"/>
        </w:rPr>
        <w:t xml:space="preserve">. </w:t>
      </w:r>
      <w:r w:rsidR="004449D2" w:rsidRPr="00E51337">
        <w:rPr>
          <w:rFonts w:ascii="Calibri" w:eastAsia="Calibri" w:hAnsi="Calibri" w:cs="Calibri"/>
          <w:color w:val="000000" w:themeColor="text1"/>
          <w:sz w:val="24"/>
          <w:szCs w:val="24"/>
        </w:rPr>
        <w:t xml:space="preserve">Dat betekent </w:t>
      </w:r>
      <w:r w:rsidR="00C953A1" w:rsidRPr="00E51337">
        <w:rPr>
          <w:rFonts w:ascii="Calibri" w:eastAsia="Calibri" w:hAnsi="Calibri" w:cs="Calibri"/>
          <w:color w:val="000000" w:themeColor="text1"/>
          <w:sz w:val="24"/>
          <w:szCs w:val="24"/>
        </w:rPr>
        <w:t xml:space="preserve">dat </w:t>
      </w:r>
      <w:r w:rsidR="009E7806" w:rsidRPr="00E51337">
        <w:rPr>
          <w:rFonts w:ascii="Calibri" w:eastAsia="Calibri" w:hAnsi="Calibri" w:cs="Calibri"/>
          <w:color w:val="000000" w:themeColor="text1"/>
          <w:sz w:val="24"/>
          <w:szCs w:val="24"/>
        </w:rPr>
        <w:t xml:space="preserve">geen enkele school nadeel ondervindt van deze teleurstellende uitkomst. </w:t>
      </w:r>
    </w:p>
    <w:p w14:paraId="407DFCCF" w14:textId="580C35BB" w:rsidR="00E25E70" w:rsidRDefault="00E51337" w:rsidP="00AD57D5">
      <w:pPr>
        <w:spacing w:after="12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Op het moment van schrijven onderzoeken we de mogelijkheden om de scholen van Exmorra </w:t>
      </w:r>
      <w:r w:rsidR="00E25E70">
        <w:rPr>
          <w:rFonts w:ascii="Calibri" w:eastAsia="Calibri" w:hAnsi="Calibri" w:cs="Calibri"/>
          <w:color w:val="000000" w:themeColor="text1"/>
          <w:sz w:val="24"/>
          <w:szCs w:val="24"/>
        </w:rPr>
        <w:t xml:space="preserve">met </w:t>
      </w:r>
      <w:r>
        <w:rPr>
          <w:rFonts w:ascii="Calibri" w:eastAsia="Calibri" w:hAnsi="Calibri" w:cs="Calibri"/>
          <w:color w:val="000000" w:themeColor="text1"/>
          <w:sz w:val="24"/>
          <w:szCs w:val="24"/>
        </w:rPr>
        <w:t xml:space="preserve">Tjerkwerd </w:t>
      </w:r>
      <w:r w:rsidR="00E25E70">
        <w:rPr>
          <w:rFonts w:ascii="Calibri" w:eastAsia="Calibri" w:hAnsi="Calibri" w:cs="Calibri"/>
          <w:color w:val="000000" w:themeColor="text1"/>
          <w:sz w:val="24"/>
          <w:szCs w:val="24"/>
        </w:rPr>
        <w:t xml:space="preserve">en die van </w:t>
      </w:r>
      <w:r>
        <w:rPr>
          <w:rFonts w:ascii="Calibri" w:eastAsia="Calibri" w:hAnsi="Calibri" w:cs="Calibri"/>
          <w:color w:val="000000" w:themeColor="text1"/>
          <w:sz w:val="24"/>
          <w:szCs w:val="24"/>
        </w:rPr>
        <w:t xml:space="preserve">Spannum </w:t>
      </w:r>
      <w:r w:rsidR="00E25E70">
        <w:rPr>
          <w:rFonts w:ascii="Calibri" w:eastAsia="Calibri" w:hAnsi="Calibri" w:cs="Calibri"/>
          <w:color w:val="000000" w:themeColor="text1"/>
          <w:sz w:val="24"/>
          <w:szCs w:val="24"/>
        </w:rPr>
        <w:t xml:space="preserve">met </w:t>
      </w:r>
      <w:r>
        <w:rPr>
          <w:rFonts w:ascii="Calibri" w:eastAsia="Calibri" w:hAnsi="Calibri" w:cs="Calibri"/>
          <w:color w:val="000000" w:themeColor="text1"/>
          <w:sz w:val="24"/>
          <w:szCs w:val="24"/>
        </w:rPr>
        <w:t>Wommels samen te voegen. De scholen van Exmorra en Spannum zijn te klein geworden om zelfstandig door te kunnen gaan. Per 1</w:t>
      </w:r>
      <w:r w:rsidR="00AD57D5">
        <w:rPr>
          <w:rFonts w:ascii="Calibri" w:eastAsia="Calibri" w:hAnsi="Calibri" w:cs="Calibri"/>
          <w:color w:val="000000" w:themeColor="text1"/>
          <w:sz w:val="24"/>
          <w:szCs w:val="24"/>
        </w:rPr>
        <w:t> a</w:t>
      </w:r>
      <w:r>
        <w:rPr>
          <w:rFonts w:ascii="Calibri" w:eastAsia="Calibri" w:hAnsi="Calibri" w:cs="Calibri"/>
          <w:color w:val="000000" w:themeColor="text1"/>
          <w:sz w:val="24"/>
          <w:szCs w:val="24"/>
        </w:rPr>
        <w:t xml:space="preserve">ugustus 2022 sluiten beide locaties definitief hun deuren. Als deze fusies hun beslag krijgen kan de stichting de komende jaren weer fusiefaciliteiten tegemoet zien. </w:t>
      </w:r>
    </w:p>
    <w:p w14:paraId="1BF7B818" w14:textId="0DA407C3" w:rsidR="00B63504" w:rsidRPr="00E25E70" w:rsidRDefault="4BD245D3" w:rsidP="00AD57D5">
      <w:pPr>
        <w:spacing w:after="120" w:line="240" w:lineRule="auto"/>
        <w:rPr>
          <w:rFonts w:ascii="Calibri" w:eastAsia="Calibri" w:hAnsi="Calibri" w:cs="Calibri"/>
          <w:color w:val="000000" w:themeColor="text1"/>
          <w:sz w:val="24"/>
          <w:szCs w:val="24"/>
        </w:rPr>
      </w:pPr>
      <w:r w:rsidRPr="597EB08E">
        <w:rPr>
          <w:rFonts w:ascii="Calibri" w:eastAsia="Calibri" w:hAnsi="Calibri" w:cs="Calibri"/>
          <w:b/>
          <w:bCs/>
          <w:color w:val="000000" w:themeColor="text1"/>
          <w:sz w:val="28"/>
          <w:szCs w:val="28"/>
        </w:rPr>
        <w:t xml:space="preserve">CORONA </w:t>
      </w:r>
    </w:p>
    <w:p w14:paraId="2F1FF399" w14:textId="78B971C3" w:rsidR="00E25E70" w:rsidRDefault="00977DC0" w:rsidP="597EB08E">
      <w:pPr>
        <w:spacing w:after="20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Wat was het een bijzonder schooljaar! </w:t>
      </w:r>
      <w:r w:rsidR="004449D2">
        <w:rPr>
          <w:rFonts w:ascii="Calibri" w:eastAsia="Calibri" w:hAnsi="Calibri" w:cs="Calibri"/>
          <w:color w:val="000000" w:themeColor="text1"/>
          <w:sz w:val="24"/>
          <w:szCs w:val="24"/>
        </w:rPr>
        <w:t>Rond d</w:t>
      </w:r>
      <w:r w:rsidR="001531A7">
        <w:rPr>
          <w:rFonts w:ascii="Calibri" w:eastAsia="Calibri" w:hAnsi="Calibri" w:cs="Calibri"/>
          <w:color w:val="000000" w:themeColor="text1"/>
          <w:sz w:val="24"/>
          <w:szCs w:val="24"/>
        </w:rPr>
        <w:t xml:space="preserve">e </w:t>
      </w:r>
      <w:r w:rsidR="00E25E70">
        <w:rPr>
          <w:rFonts w:ascii="Calibri" w:eastAsia="Calibri" w:hAnsi="Calibri" w:cs="Calibri"/>
          <w:color w:val="000000" w:themeColor="text1"/>
          <w:sz w:val="24"/>
          <w:szCs w:val="24"/>
        </w:rPr>
        <w:t xml:space="preserve">vorige </w:t>
      </w:r>
      <w:r w:rsidR="001531A7">
        <w:rPr>
          <w:rFonts w:ascii="Calibri" w:eastAsia="Calibri" w:hAnsi="Calibri" w:cs="Calibri"/>
          <w:color w:val="000000" w:themeColor="text1"/>
          <w:sz w:val="24"/>
          <w:szCs w:val="24"/>
        </w:rPr>
        <w:t>zomer kregen we weer wat hoop dat Coronabeperkingen konden worden opgeheven</w:t>
      </w:r>
      <w:r w:rsidR="004449D2">
        <w:rPr>
          <w:rFonts w:ascii="Calibri" w:eastAsia="Calibri" w:hAnsi="Calibri" w:cs="Calibri"/>
          <w:color w:val="000000" w:themeColor="text1"/>
          <w:sz w:val="24"/>
          <w:szCs w:val="24"/>
        </w:rPr>
        <w:t>. Maar helaas</w:t>
      </w:r>
      <w:r w:rsidR="001531A7">
        <w:rPr>
          <w:rFonts w:ascii="Calibri" w:eastAsia="Calibri" w:hAnsi="Calibri" w:cs="Calibri"/>
          <w:color w:val="000000" w:themeColor="text1"/>
          <w:sz w:val="24"/>
          <w:szCs w:val="24"/>
        </w:rPr>
        <w:t xml:space="preserve"> kwam met nieuwe varianten </w:t>
      </w:r>
      <w:r w:rsidR="00B7671E">
        <w:rPr>
          <w:noProof/>
          <w:lang w:eastAsia="nl-NL"/>
        </w:rPr>
        <w:drawing>
          <wp:anchor distT="0" distB="0" distL="114300" distR="114300" simplePos="0" relativeHeight="251662336" behindDoc="0" locked="0" layoutInCell="1" allowOverlap="1" wp14:anchorId="63C6F350" wp14:editId="38570BF0">
            <wp:simplePos x="0" y="0"/>
            <wp:positionH relativeFrom="column">
              <wp:posOffset>4295775</wp:posOffset>
            </wp:positionH>
            <wp:positionV relativeFrom="paragraph">
              <wp:posOffset>123190</wp:posOffset>
            </wp:positionV>
            <wp:extent cx="1258570" cy="1183005"/>
            <wp:effectExtent l="0" t="0" r="0" b="8890"/>
            <wp:wrapSquare wrapText="bothSides"/>
            <wp:docPr id="1741214870" name="Afbeelding 1741214870" descr="C:\Users\Albert\AppData\Local\Microsoft\Windows\INetCache\Content.MSO\AF9FA1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1183005"/>
                    </a:xfrm>
                    <a:prstGeom prst="rect">
                      <a:avLst/>
                    </a:prstGeom>
                  </pic:spPr>
                </pic:pic>
              </a:graphicData>
            </a:graphic>
            <wp14:sizeRelH relativeFrom="margin">
              <wp14:pctWidth>0</wp14:pctWidth>
            </wp14:sizeRelH>
            <wp14:sizeRelV relativeFrom="margin">
              <wp14:pctHeight>0</wp14:pctHeight>
            </wp14:sizeRelV>
          </wp:anchor>
        </w:drawing>
      </w:r>
      <w:r w:rsidR="00F0394A">
        <w:rPr>
          <w:rFonts w:ascii="Calibri" w:eastAsia="Calibri" w:hAnsi="Calibri" w:cs="Calibri"/>
          <w:color w:val="000000" w:themeColor="text1"/>
          <w:sz w:val="24"/>
          <w:szCs w:val="24"/>
        </w:rPr>
        <w:t xml:space="preserve">ook weer een volgende golf van besmettingen op gang. Het heeft ons zeer verbaasd dat het onderwijspersoneel </w:t>
      </w:r>
      <w:r w:rsidR="00D96B09">
        <w:rPr>
          <w:rFonts w:ascii="Calibri" w:eastAsia="Calibri" w:hAnsi="Calibri" w:cs="Calibri"/>
          <w:color w:val="000000" w:themeColor="text1"/>
          <w:sz w:val="24"/>
          <w:szCs w:val="24"/>
        </w:rPr>
        <w:t xml:space="preserve">niet bij de eerste groep hoorde om te worden ingeënt. </w:t>
      </w:r>
      <w:r w:rsidR="000807C9">
        <w:rPr>
          <w:rFonts w:ascii="Calibri" w:eastAsia="Calibri" w:hAnsi="Calibri" w:cs="Calibri"/>
          <w:color w:val="000000" w:themeColor="text1"/>
          <w:sz w:val="24"/>
          <w:szCs w:val="24"/>
        </w:rPr>
        <w:t xml:space="preserve">Maar de </w:t>
      </w:r>
      <w:r w:rsidR="00657518">
        <w:rPr>
          <w:rFonts w:ascii="Calibri" w:eastAsia="Calibri" w:hAnsi="Calibri" w:cs="Calibri"/>
          <w:color w:val="000000" w:themeColor="text1"/>
          <w:sz w:val="24"/>
          <w:szCs w:val="24"/>
        </w:rPr>
        <w:t>personeel</w:t>
      </w:r>
      <w:r w:rsidR="000807C9">
        <w:rPr>
          <w:rFonts w:ascii="Calibri" w:eastAsia="Calibri" w:hAnsi="Calibri" w:cs="Calibri"/>
          <w:color w:val="000000" w:themeColor="text1"/>
          <w:sz w:val="24"/>
          <w:szCs w:val="24"/>
        </w:rPr>
        <w:t>sleden</w:t>
      </w:r>
      <w:r w:rsidR="00657518">
        <w:rPr>
          <w:rFonts w:ascii="Calibri" w:eastAsia="Calibri" w:hAnsi="Calibri" w:cs="Calibri"/>
          <w:color w:val="000000" w:themeColor="text1"/>
          <w:sz w:val="24"/>
          <w:szCs w:val="24"/>
        </w:rPr>
        <w:t xml:space="preserve"> ga</w:t>
      </w:r>
      <w:r w:rsidR="000807C9">
        <w:rPr>
          <w:rFonts w:ascii="Calibri" w:eastAsia="Calibri" w:hAnsi="Calibri" w:cs="Calibri"/>
          <w:color w:val="000000" w:themeColor="text1"/>
          <w:sz w:val="24"/>
          <w:szCs w:val="24"/>
        </w:rPr>
        <w:t>ven</w:t>
      </w:r>
      <w:r w:rsidR="00657518">
        <w:rPr>
          <w:rFonts w:ascii="Calibri" w:eastAsia="Calibri" w:hAnsi="Calibri" w:cs="Calibri"/>
          <w:color w:val="000000" w:themeColor="text1"/>
          <w:sz w:val="24"/>
          <w:szCs w:val="24"/>
        </w:rPr>
        <w:t xml:space="preserve"> duidelijk aan </w:t>
      </w:r>
      <w:r w:rsidR="000807C9">
        <w:rPr>
          <w:rFonts w:ascii="Calibri" w:eastAsia="Calibri" w:hAnsi="Calibri" w:cs="Calibri"/>
          <w:color w:val="000000" w:themeColor="text1"/>
          <w:sz w:val="24"/>
          <w:szCs w:val="24"/>
        </w:rPr>
        <w:t>dat zij het belangrijk vinden de kinderen te</w:t>
      </w:r>
      <w:r w:rsidR="00657518">
        <w:rPr>
          <w:rFonts w:ascii="Calibri" w:eastAsia="Calibri" w:hAnsi="Calibri" w:cs="Calibri"/>
          <w:color w:val="000000" w:themeColor="text1"/>
          <w:sz w:val="24"/>
          <w:szCs w:val="24"/>
        </w:rPr>
        <w:t xml:space="preserve"> </w:t>
      </w:r>
      <w:r w:rsidR="00657518">
        <w:rPr>
          <w:rFonts w:ascii="Calibri" w:eastAsia="Calibri" w:hAnsi="Calibri" w:cs="Calibri"/>
          <w:color w:val="000000" w:themeColor="text1"/>
          <w:sz w:val="24"/>
          <w:szCs w:val="24"/>
        </w:rPr>
        <w:lastRenderedPageBreak/>
        <w:t xml:space="preserve">ontmoeten en </w:t>
      </w:r>
      <w:r w:rsidR="00C15008">
        <w:rPr>
          <w:rFonts w:ascii="Calibri" w:eastAsia="Calibri" w:hAnsi="Calibri" w:cs="Calibri"/>
          <w:color w:val="000000" w:themeColor="text1"/>
          <w:sz w:val="24"/>
          <w:szCs w:val="24"/>
        </w:rPr>
        <w:t>daarom zijn alle scholen zoveel mogelijk open geweest. Wel met heel veel beperkingen</w:t>
      </w:r>
      <w:r w:rsidR="00131FBC">
        <w:rPr>
          <w:rFonts w:ascii="Calibri" w:eastAsia="Calibri" w:hAnsi="Calibri" w:cs="Calibri"/>
          <w:color w:val="000000" w:themeColor="text1"/>
          <w:sz w:val="24"/>
          <w:szCs w:val="24"/>
        </w:rPr>
        <w:t xml:space="preserve">. Als stichting hebben we steeds de veilige kant aan proberen te houden en ons geconformeerd aan </w:t>
      </w:r>
      <w:r w:rsidR="00747F8C">
        <w:rPr>
          <w:rFonts w:ascii="Calibri" w:eastAsia="Calibri" w:hAnsi="Calibri" w:cs="Calibri"/>
          <w:color w:val="000000" w:themeColor="text1"/>
          <w:sz w:val="24"/>
          <w:szCs w:val="24"/>
        </w:rPr>
        <w:t>de landelijke regels en voorschriften. Alleen als de GGD een ander advies gaf, zijn we daar soms in mee gegaan</w:t>
      </w:r>
      <w:r w:rsidR="000A5FB2">
        <w:rPr>
          <w:rFonts w:ascii="Calibri" w:eastAsia="Calibri" w:hAnsi="Calibri" w:cs="Calibri"/>
          <w:color w:val="000000" w:themeColor="text1"/>
          <w:sz w:val="24"/>
          <w:szCs w:val="24"/>
        </w:rPr>
        <w:t xml:space="preserve">. We zijn blij dat we geen collega’s of kinderen </w:t>
      </w:r>
      <w:r w:rsidR="000807C9">
        <w:rPr>
          <w:rFonts w:ascii="Calibri" w:eastAsia="Calibri" w:hAnsi="Calibri" w:cs="Calibri"/>
          <w:color w:val="000000" w:themeColor="text1"/>
          <w:sz w:val="24"/>
          <w:szCs w:val="24"/>
        </w:rPr>
        <w:t>aan corona hebben</w:t>
      </w:r>
      <w:r w:rsidR="000A5FB2">
        <w:rPr>
          <w:rFonts w:ascii="Calibri" w:eastAsia="Calibri" w:hAnsi="Calibri" w:cs="Calibri"/>
          <w:color w:val="000000" w:themeColor="text1"/>
          <w:sz w:val="24"/>
          <w:szCs w:val="24"/>
        </w:rPr>
        <w:t xml:space="preserve"> verloren. Wel </w:t>
      </w:r>
      <w:r w:rsidR="0012398E">
        <w:rPr>
          <w:rFonts w:ascii="Calibri" w:eastAsia="Calibri" w:hAnsi="Calibri" w:cs="Calibri"/>
          <w:color w:val="000000" w:themeColor="text1"/>
          <w:sz w:val="24"/>
          <w:szCs w:val="24"/>
        </w:rPr>
        <w:t>zijn we vaak bezorgd geweest hoe het met besmette personeelsleden zou aflopen en kennen we meerdere gevallen die niet zo posi</w:t>
      </w:r>
      <w:r w:rsidR="00964A41">
        <w:rPr>
          <w:rFonts w:ascii="Calibri" w:eastAsia="Calibri" w:hAnsi="Calibri" w:cs="Calibri"/>
          <w:color w:val="000000" w:themeColor="text1"/>
          <w:sz w:val="24"/>
          <w:szCs w:val="24"/>
        </w:rPr>
        <w:t xml:space="preserve">tief zijn geëindigd. Hierbij willen we ons medeleven kenbaar maken </w:t>
      </w:r>
      <w:r w:rsidR="00BB31A2">
        <w:rPr>
          <w:rFonts w:ascii="Calibri" w:eastAsia="Calibri" w:hAnsi="Calibri" w:cs="Calibri"/>
          <w:color w:val="000000" w:themeColor="text1"/>
          <w:sz w:val="24"/>
          <w:szCs w:val="24"/>
        </w:rPr>
        <w:t xml:space="preserve">aan alle mensen die een dierbare zijn verloren. </w:t>
      </w:r>
    </w:p>
    <w:p w14:paraId="741FCBC8" w14:textId="7A08CCE2" w:rsidR="00B63504" w:rsidRDefault="000807C9" w:rsidP="00AD57D5">
      <w:pPr>
        <w:spacing w:after="120" w:line="240"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Prow</w:t>
      </w:r>
      <w:r w:rsidR="1AF7F828" w:rsidRPr="597EB08E">
        <w:rPr>
          <w:rFonts w:ascii="Calibri" w:eastAsia="Calibri" w:hAnsi="Calibri" w:cs="Calibri"/>
          <w:b/>
          <w:bCs/>
          <w:color w:val="000000" w:themeColor="text1"/>
          <w:sz w:val="28"/>
          <w:szCs w:val="28"/>
        </w:rPr>
        <w:t>ise Go</w:t>
      </w:r>
      <w:r>
        <w:rPr>
          <w:rFonts w:ascii="Calibri" w:eastAsia="Calibri" w:hAnsi="Calibri" w:cs="Calibri"/>
          <w:b/>
          <w:bCs/>
          <w:color w:val="000000" w:themeColor="text1"/>
          <w:sz w:val="28"/>
          <w:szCs w:val="28"/>
        </w:rPr>
        <w:t xml:space="preserve"> en Office 365</w:t>
      </w:r>
    </w:p>
    <w:p w14:paraId="362BF57F" w14:textId="5FD8B55E" w:rsidR="00E51337" w:rsidRPr="00E25E70" w:rsidRDefault="00B7671E" w:rsidP="597EB08E">
      <w:pPr>
        <w:spacing w:after="200" w:line="240" w:lineRule="auto"/>
        <w:rPr>
          <w:rFonts w:ascii="Calibri" w:eastAsia="Calibri" w:hAnsi="Calibri" w:cs="Calibri"/>
          <w:b/>
          <w:bCs/>
          <w:color w:val="000000" w:themeColor="text1"/>
          <w:sz w:val="24"/>
          <w:szCs w:val="24"/>
        </w:rPr>
      </w:pPr>
      <w:r>
        <w:rPr>
          <w:noProof/>
          <w:lang w:eastAsia="nl-NL"/>
        </w:rPr>
        <w:drawing>
          <wp:anchor distT="0" distB="0" distL="114300" distR="114300" simplePos="0" relativeHeight="251660288" behindDoc="0" locked="0" layoutInCell="1" allowOverlap="1" wp14:anchorId="67DDF6E7" wp14:editId="1EDA198F">
            <wp:simplePos x="0" y="0"/>
            <wp:positionH relativeFrom="column">
              <wp:posOffset>4022090</wp:posOffset>
            </wp:positionH>
            <wp:positionV relativeFrom="paragraph">
              <wp:posOffset>409575</wp:posOffset>
            </wp:positionV>
            <wp:extent cx="1755140" cy="914400"/>
            <wp:effectExtent l="0" t="0" r="0" b="0"/>
            <wp:wrapSquare wrapText="bothSides"/>
            <wp:docPr id="2112600638" name="Afbeelding 2112600638" descr="Prowise on Twitter: &quot;Vanmiddag 16.00 uur ➡️ Prowise GO | Vragenuurtje Heb  jij nog vragen over thuisonderwijs en Prowise GO? Stel ze dan via het  aanmeldformulier. Maurice behandelt ze vanmiddag tijdens 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55140" cy="914400"/>
                    </a:xfrm>
                    <a:prstGeom prst="rect">
                      <a:avLst/>
                    </a:prstGeom>
                  </pic:spPr>
                </pic:pic>
              </a:graphicData>
            </a:graphic>
            <wp14:sizeRelH relativeFrom="margin">
              <wp14:pctWidth>0</wp14:pctWidth>
            </wp14:sizeRelH>
            <wp14:sizeRelV relativeFrom="margin">
              <wp14:pctHeight>0</wp14:pctHeight>
            </wp14:sizeRelV>
          </wp:anchor>
        </w:drawing>
      </w:r>
      <w:r w:rsidR="000807C9" w:rsidRPr="00E25E70">
        <w:rPr>
          <w:rFonts w:ascii="Calibri" w:eastAsia="Calibri" w:hAnsi="Calibri" w:cs="Calibri"/>
          <w:color w:val="000000" w:themeColor="text1"/>
          <w:sz w:val="24"/>
          <w:szCs w:val="24"/>
        </w:rPr>
        <w:t>Als stichting hebben we als reactie op het onlinelesgeven besloten om over te gaan op Prowise GO voor alle leerlingen en personeelsleden. Door Prowise Go is het mogelijk om online in te loggen op de digitale leeromgeving. De bedoeling is dat voor de herfstvakantie alle leerlingen en personeels</w:t>
      </w:r>
      <w:r w:rsidR="00AD57D5">
        <w:rPr>
          <w:rFonts w:ascii="Calibri" w:eastAsia="Calibri" w:hAnsi="Calibri" w:cs="Calibri"/>
          <w:color w:val="000000" w:themeColor="text1"/>
          <w:sz w:val="24"/>
          <w:szCs w:val="24"/>
        </w:rPr>
        <w:softHyphen/>
      </w:r>
      <w:r w:rsidR="000807C9" w:rsidRPr="00E25E70">
        <w:rPr>
          <w:rFonts w:ascii="Calibri" w:eastAsia="Calibri" w:hAnsi="Calibri" w:cs="Calibri"/>
          <w:color w:val="000000" w:themeColor="text1"/>
          <w:sz w:val="24"/>
          <w:szCs w:val="24"/>
        </w:rPr>
        <w:t>leden gebruik maken van Prowise Go. Ook is in het corona</w:t>
      </w:r>
      <w:r w:rsidR="00AD57D5">
        <w:rPr>
          <w:rFonts w:ascii="Calibri" w:eastAsia="Calibri" w:hAnsi="Calibri" w:cs="Calibri"/>
          <w:color w:val="000000" w:themeColor="text1"/>
          <w:sz w:val="24"/>
          <w:szCs w:val="24"/>
        </w:rPr>
        <w:softHyphen/>
      </w:r>
      <w:r w:rsidR="000807C9" w:rsidRPr="00E25E70">
        <w:rPr>
          <w:rFonts w:ascii="Calibri" w:eastAsia="Calibri" w:hAnsi="Calibri" w:cs="Calibri"/>
          <w:color w:val="000000" w:themeColor="text1"/>
          <w:sz w:val="24"/>
          <w:szCs w:val="24"/>
        </w:rPr>
        <w:t xml:space="preserve">tijdperk de overstap gemaakt naar Office 365. </w:t>
      </w:r>
      <w:r w:rsidR="00E51337" w:rsidRPr="00E25E70">
        <w:rPr>
          <w:rFonts w:ascii="Calibri" w:eastAsia="Calibri" w:hAnsi="Calibri" w:cs="Calibri"/>
          <w:color w:val="000000" w:themeColor="text1"/>
          <w:sz w:val="24"/>
          <w:szCs w:val="24"/>
        </w:rPr>
        <w:t xml:space="preserve">Hiermee geven we een verdere impuls aan de digitalisering van het onderwijs.   </w:t>
      </w:r>
    </w:p>
    <w:p w14:paraId="5F319648" w14:textId="167C35E3" w:rsidR="00B63504" w:rsidRDefault="5D4D3E20" w:rsidP="00AD57D5">
      <w:pPr>
        <w:spacing w:after="120" w:line="240" w:lineRule="auto"/>
        <w:rPr>
          <w:rFonts w:ascii="Calibri" w:eastAsia="Calibri" w:hAnsi="Calibri" w:cs="Calibri"/>
          <w:b/>
          <w:bCs/>
          <w:color w:val="000000" w:themeColor="text1"/>
          <w:sz w:val="28"/>
          <w:szCs w:val="28"/>
        </w:rPr>
      </w:pPr>
      <w:r w:rsidRPr="597EB08E">
        <w:rPr>
          <w:rFonts w:ascii="Calibri" w:eastAsia="Calibri" w:hAnsi="Calibri" w:cs="Calibri"/>
          <w:b/>
          <w:bCs/>
          <w:color w:val="000000" w:themeColor="text1"/>
          <w:sz w:val="28"/>
          <w:szCs w:val="28"/>
        </w:rPr>
        <w:t>Bereikbaarheid kantoor</w:t>
      </w:r>
    </w:p>
    <w:p w14:paraId="4A693131" w14:textId="0C1C858A" w:rsidR="00B63504" w:rsidRPr="00E25E70" w:rsidRDefault="7B231232" w:rsidP="008366B7">
      <w:pPr>
        <w:spacing w:after="200" w:line="240" w:lineRule="auto"/>
        <w:rPr>
          <w:rFonts w:ascii="Calibri" w:eastAsia="Calibri" w:hAnsi="Calibri" w:cs="Calibri"/>
          <w:color w:val="000000" w:themeColor="text1"/>
          <w:sz w:val="24"/>
          <w:szCs w:val="24"/>
        </w:rPr>
      </w:pPr>
      <w:r w:rsidRPr="00E25E70">
        <w:rPr>
          <w:rFonts w:ascii="Calibri" w:eastAsia="Calibri" w:hAnsi="Calibri" w:cs="Calibri"/>
          <w:color w:val="000000" w:themeColor="text1"/>
          <w:sz w:val="24"/>
          <w:szCs w:val="24"/>
        </w:rPr>
        <w:t>Na de zomervakantie is ons kantoor op de vrijdag gesloten. De werknemers die op deze dag normaal</w:t>
      </w:r>
      <w:r w:rsidR="199E9C1F" w:rsidRPr="00E25E70">
        <w:rPr>
          <w:rFonts w:ascii="Calibri" w:eastAsia="Calibri" w:hAnsi="Calibri" w:cs="Calibri"/>
          <w:color w:val="000000" w:themeColor="text1"/>
          <w:sz w:val="24"/>
          <w:szCs w:val="24"/>
        </w:rPr>
        <w:t xml:space="preserve"> </w:t>
      </w:r>
      <w:r w:rsidRPr="00E25E70">
        <w:rPr>
          <w:rFonts w:ascii="Calibri" w:eastAsia="Calibri" w:hAnsi="Calibri" w:cs="Calibri"/>
          <w:color w:val="000000" w:themeColor="text1"/>
          <w:sz w:val="24"/>
          <w:szCs w:val="24"/>
        </w:rPr>
        <w:t>gesproken op kantoor werken doen dit vanaf het nieuwe schooljaar thuis</w:t>
      </w:r>
      <w:r w:rsidR="0CED32C7" w:rsidRPr="00E25E70">
        <w:rPr>
          <w:rFonts w:ascii="Calibri" w:eastAsia="Calibri" w:hAnsi="Calibri" w:cs="Calibri"/>
          <w:color w:val="000000" w:themeColor="text1"/>
          <w:sz w:val="24"/>
          <w:szCs w:val="24"/>
        </w:rPr>
        <w:t>, tenzij er natuurlijk een afspraak is gepland.</w:t>
      </w:r>
    </w:p>
    <w:p w14:paraId="2EE339C7" w14:textId="70CA0B05" w:rsidR="00B63504" w:rsidRDefault="4BD245D3" w:rsidP="00AD57D5">
      <w:pPr>
        <w:spacing w:after="120" w:line="240" w:lineRule="auto"/>
        <w:rPr>
          <w:rFonts w:ascii="Calibri" w:eastAsia="Calibri" w:hAnsi="Calibri" w:cs="Calibri"/>
          <w:color w:val="000000" w:themeColor="text1"/>
          <w:sz w:val="28"/>
          <w:szCs w:val="28"/>
        </w:rPr>
      </w:pPr>
      <w:r w:rsidRPr="597EB08E">
        <w:rPr>
          <w:rFonts w:ascii="Calibri" w:eastAsia="Calibri" w:hAnsi="Calibri" w:cs="Calibri"/>
          <w:b/>
          <w:bCs/>
          <w:color w:val="000000" w:themeColor="text1"/>
          <w:sz w:val="28"/>
          <w:szCs w:val="28"/>
        </w:rPr>
        <w:t>Slot schooljaar 2020</w:t>
      </w:r>
      <w:r w:rsidR="3288B98E" w:rsidRPr="597EB08E">
        <w:rPr>
          <w:rFonts w:ascii="Calibri" w:eastAsia="Calibri" w:hAnsi="Calibri" w:cs="Calibri"/>
          <w:b/>
          <w:bCs/>
          <w:color w:val="000000" w:themeColor="text1"/>
          <w:sz w:val="28"/>
          <w:szCs w:val="28"/>
        </w:rPr>
        <w:t>-2021</w:t>
      </w:r>
    </w:p>
    <w:p w14:paraId="33EC70E2" w14:textId="1A9E86E0" w:rsidR="00B63504" w:rsidRPr="005C3719" w:rsidRDefault="4BD245D3" w:rsidP="597EB08E">
      <w:pPr>
        <w:spacing w:after="200" w:line="240" w:lineRule="auto"/>
        <w:rPr>
          <w:rFonts w:ascii="Calibri" w:eastAsia="Calibri" w:hAnsi="Calibri" w:cs="Calibri"/>
          <w:color w:val="000000" w:themeColor="text1"/>
          <w:sz w:val="24"/>
          <w:szCs w:val="24"/>
        </w:rPr>
      </w:pPr>
      <w:r w:rsidRPr="005C3719">
        <w:rPr>
          <w:rFonts w:ascii="Calibri" w:eastAsia="Calibri" w:hAnsi="Calibri" w:cs="Calibri"/>
          <w:color w:val="000000" w:themeColor="text1"/>
          <w:sz w:val="24"/>
          <w:szCs w:val="24"/>
        </w:rPr>
        <w:t xml:space="preserve">De meeste jubilea, personeelswisselingen en andere personele zaken melden we hier niet omdat deze op schoolniveau wel bekend zijn. </w:t>
      </w:r>
    </w:p>
    <w:p w14:paraId="0FC66C1D" w14:textId="19A523BB" w:rsidR="00B63504" w:rsidRDefault="4BD245D3" w:rsidP="008366B7">
      <w:pPr>
        <w:spacing w:after="200" w:line="240" w:lineRule="auto"/>
        <w:rPr>
          <w:rFonts w:ascii="Calibri" w:eastAsia="Calibri" w:hAnsi="Calibri" w:cs="Calibri"/>
          <w:color w:val="000000" w:themeColor="text1"/>
          <w:sz w:val="24"/>
          <w:szCs w:val="24"/>
        </w:rPr>
      </w:pPr>
      <w:r w:rsidRPr="008366B7">
        <w:rPr>
          <w:rFonts w:ascii="Calibri" w:eastAsia="Calibri" w:hAnsi="Calibri" w:cs="Calibri"/>
          <w:b/>
          <w:bCs/>
          <w:color w:val="000000" w:themeColor="text1"/>
          <w:sz w:val="24"/>
          <w:szCs w:val="24"/>
        </w:rPr>
        <w:t>Hierbij willen we iedereen die zich in schooljaar 2020</w:t>
      </w:r>
      <w:r w:rsidR="7D769965" w:rsidRPr="008366B7">
        <w:rPr>
          <w:rFonts w:ascii="Calibri" w:eastAsia="Calibri" w:hAnsi="Calibri" w:cs="Calibri"/>
          <w:b/>
          <w:bCs/>
          <w:color w:val="000000" w:themeColor="text1"/>
          <w:sz w:val="24"/>
          <w:szCs w:val="24"/>
        </w:rPr>
        <w:t>-2021</w:t>
      </w:r>
      <w:r w:rsidRPr="008366B7">
        <w:rPr>
          <w:rFonts w:ascii="Calibri" w:eastAsia="Calibri" w:hAnsi="Calibri" w:cs="Calibri"/>
          <w:b/>
          <w:bCs/>
          <w:color w:val="000000" w:themeColor="text1"/>
          <w:sz w:val="24"/>
          <w:szCs w:val="24"/>
        </w:rPr>
        <w:t xml:space="preserve"> voor de kinderen/school/stichting heeft ingezet, </w:t>
      </w:r>
      <w:r w:rsidRPr="008366B7">
        <w:rPr>
          <w:rFonts w:ascii="Calibri" w:eastAsia="Calibri" w:hAnsi="Calibri" w:cs="Calibri"/>
          <w:b/>
          <w:bCs/>
          <w:color w:val="000000" w:themeColor="text1"/>
          <w:sz w:val="24"/>
          <w:szCs w:val="24"/>
          <w:u w:val="single"/>
        </w:rPr>
        <w:t>hartelijk bedanken</w:t>
      </w:r>
      <w:r w:rsidR="77943523" w:rsidRPr="008366B7">
        <w:rPr>
          <w:rFonts w:ascii="Calibri" w:eastAsia="Calibri" w:hAnsi="Calibri" w:cs="Calibri"/>
          <w:b/>
          <w:bCs/>
          <w:color w:val="000000" w:themeColor="text1"/>
          <w:sz w:val="24"/>
          <w:szCs w:val="24"/>
          <w:u w:val="single"/>
        </w:rPr>
        <w:t xml:space="preserve"> </w:t>
      </w:r>
      <w:r w:rsidRPr="008366B7">
        <w:rPr>
          <w:rFonts w:ascii="Calibri" w:eastAsia="Calibri" w:hAnsi="Calibri" w:cs="Calibri"/>
          <w:b/>
          <w:bCs/>
          <w:color w:val="000000" w:themeColor="text1"/>
          <w:sz w:val="24"/>
          <w:szCs w:val="24"/>
        </w:rPr>
        <w:t xml:space="preserve">en </w:t>
      </w:r>
      <w:r w:rsidR="59750030" w:rsidRPr="008366B7">
        <w:rPr>
          <w:rFonts w:ascii="Calibri" w:eastAsia="Calibri" w:hAnsi="Calibri" w:cs="Calibri"/>
          <w:b/>
          <w:bCs/>
          <w:color w:val="000000" w:themeColor="text1"/>
          <w:sz w:val="24"/>
          <w:szCs w:val="24"/>
        </w:rPr>
        <w:t xml:space="preserve">een </w:t>
      </w:r>
      <w:r w:rsidRPr="008366B7">
        <w:rPr>
          <w:rFonts w:ascii="Calibri" w:eastAsia="Calibri" w:hAnsi="Calibri" w:cs="Calibri"/>
          <w:b/>
          <w:bCs/>
          <w:color w:val="000000" w:themeColor="text1"/>
          <w:sz w:val="24"/>
          <w:szCs w:val="24"/>
        </w:rPr>
        <w:t>heel goede zomer toewensen. Als u ook komend schooljaar weer van de partij bent, dan graag tot volgend jaar!</w:t>
      </w:r>
      <w:r w:rsidR="00E25E70">
        <w:rPr>
          <w:rFonts w:ascii="Calibri" w:eastAsia="Calibri" w:hAnsi="Calibri" w:cs="Calibri"/>
          <w:b/>
          <w:bCs/>
          <w:color w:val="000000" w:themeColor="text1"/>
          <w:sz w:val="24"/>
          <w:szCs w:val="24"/>
        </w:rPr>
        <w:t xml:space="preserve"> </w:t>
      </w:r>
      <w:r w:rsidR="005C3719">
        <w:rPr>
          <w:rFonts w:ascii="Calibri" w:eastAsia="Calibri" w:hAnsi="Calibri" w:cs="Calibri"/>
          <w:b/>
          <w:bCs/>
          <w:color w:val="000000" w:themeColor="text1"/>
          <w:sz w:val="24"/>
          <w:szCs w:val="24"/>
        </w:rPr>
        <w:t>Dankzij ieders inzet bleken de leerresultaten van de leerlingen die naar het voortgezet onderwijs gaan niet tegen te vallen. We wensen die leerlingen veel succes!</w:t>
      </w:r>
    </w:p>
    <w:p w14:paraId="5273A036" w14:textId="6583B53D" w:rsidR="00B63504" w:rsidRDefault="4BD245D3" w:rsidP="597EB08E">
      <w:pPr>
        <w:spacing w:after="200" w:line="240" w:lineRule="auto"/>
        <w:jc w:val="both"/>
        <w:rPr>
          <w:rFonts w:ascii="Calibri" w:eastAsia="Calibri" w:hAnsi="Calibri" w:cs="Calibri"/>
          <w:color w:val="000000" w:themeColor="text1"/>
          <w:sz w:val="24"/>
          <w:szCs w:val="24"/>
        </w:rPr>
      </w:pPr>
      <w:r w:rsidRPr="72CA5A6E">
        <w:rPr>
          <w:rFonts w:ascii="Calibri" w:eastAsia="Calibri" w:hAnsi="Calibri" w:cs="Calibri"/>
          <w:b/>
          <w:bCs/>
          <w:color w:val="000000" w:themeColor="text1"/>
          <w:sz w:val="24"/>
          <w:szCs w:val="24"/>
        </w:rPr>
        <w:t>We wensen iederee</w:t>
      </w:r>
      <w:r w:rsidR="00E25E70">
        <w:rPr>
          <w:rFonts w:ascii="Calibri" w:eastAsia="Calibri" w:hAnsi="Calibri" w:cs="Calibri"/>
          <w:b/>
          <w:bCs/>
          <w:color w:val="000000" w:themeColor="text1"/>
          <w:sz w:val="24"/>
          <w:szCs w:val="24"/>
        </w:rPr>
        <w:t>n een heel goede gezondheid toe</w:t>
      </w:r>
      <w:r w:rsidR="005C3719">
        <w:rPr>
          <w:rFonts w:ascii="Calibri" w:eastAsia="Calibri" w:hAnsi="Calibri" w:cs="Calibri"/>
          <w:b/>
          <w:bCs/>
          <w:color w:val="000000" w:themeColor="text1"/>
          <w:sz w:val="24"/>
          <w:szCs w:val="24"/>
        </w:rPr>
        <w:t>!</w:t>
      </w:r>
      <w:r w:rsidR="00E25E70">
        <w:rPr>
          <w:rFonts w:ascii="Calibri" w:eastAsia="Calibri" w:hAnsi="Calibri" w:cs="Calibri"/>
          <w:b/>
          <w:bCs/>
          <w:color w:val="000000" w:themeColor="text1"/>
          <w:sz w:val="24"/>
          <w:szCs w:val="24"/>
        </w:rPr>
        <w:t xml:space="preserve"> </w:t>
      </w:r>
    </w:p>
    <w:p w14:paraId="497D64C6" w14:textId="488AF892" w:rsidR="00B63504" w:rsidRDefault="72CBBD5C" w:rsidP="72CA5A6E">
      <w:pPr>
        <w:spacing w:after="200" w:line="240" w:lineRule="auto"/>
        <w:ind w:left="2124" w:firstLine="708"/>
      </w:pPr>
      <w:r>
        <w:rPr>
          <w:noProof/>
          <w:lang w:eastAsia="nl-NL"/>
        </w:rPr>
        <w:drawing>
          <wp:inline distT="0" distB="0" distL="0" distR="0" wp14:anchorId="6F3A05B9" wp14:editId="53DB484E">
            <wp:extent cx="3219450" cy="1419225"/>
            <wp:effectExtent l="0" t="0" r="0" b="0"/>
            <wp:docPr id="854432257" name="Afbeelding 854432257" descr="fijne-vakantie-afbeelding-site-de-ringen - WereldWijs LEV-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219450" cy="1419225"/>
                    </a:xfrm>
                    <a:prstGeom prst="rect">
                      <a:avLst/>
                    </a:prstGeom>
                  </pic:spPr>
                </pic:pic>
              </a:graphicData>
            </a:graphic>
          </wp:inline>
        </w:drawing>
      </w:r>
    </w:p>
    <w:p w14:paraId="200A610A" w14:textId="20073310" w:rsidR="00B63504" w:rsidRDefault="4BD245D3" w:rsidP="597EB08E">
      <w:pPr>
        <w:spacing w:after="200" w:line="240" w:lineRule="auto"/>
        <w:jc w:val="both"/>
        <w:rPr>
          <w:rFonts w:ascii="Arial" w:eastAsia="Arial" w:hAnsi="Arial" w:cs="Arial"/>
          <w:color w:val="222222"/>
          <w:sz w:val="24"/>
          <w:szCs w:val="24"/>
        </w:rPr>
      </w:pPr>
      <w:r w:rsidRPr="597EB08E">
        <w:rPr>
          <w:rFonts w:ascii="Calibri" w:eastAsia="Calibri" w:hAnsi="Calibri" w:cs="Calibri"/>
          <w:color w:val="000000" w:themeColor="text1"/>
          <w:sz w:val="24"/>
          <w:szCs w:val="24"/>
        </w:rPr>
        <w:t>Met vriendelijke groeten,</w:t>
      </w:r>
      <w:r w:rsidRPr="597EB08E">
        <w:rPr>
          <w:rFonts w:ascii="Arial" w:eastAsia="Arial" w:hAnsi="Arial" w:cs="Arial"/>
          <w:color w:val="222222"/>
          <w:sz w:val="24"/>
          <w:szCs w:val="24"/>
        </w:rPr>
        <w:t xml:space="preserve"> </w:t>
      </w:r>
    </w:p>
    <w:p w14:paraId="590E9019" w14:textId="13FC6D3F" w:rsidR="00B63504" w:rsidRDefault="4BD245D3" w:rsidP="597EB08E">
      <w:pPr>
        <w:spacing w:after="200" w:line="240" w:lineRule="auto"/>
        <w:rPr>
          <w:rFonts w:ascii="Calibri" w:eastAsia="Calibri" w:hAnsi="Calibri" w:cs="Calibri"/>
          <w:color w:val="000000" w:themeColor="text1"/>
          <w:sz w:val="24"/>
          <w:szCs w:val="24"/>
        </w:rPr>
      </w:pPr>
      <w:r w:rsidRPr="597EB08E">
        <w:rPr>
          <w:rFonts w:ascii="Calibri" w:eastAsia="Calibri" w:hAnsi="Calibri" w:cs="Calibri"/>
          <w:color w:val="000000" w:themeColor="text1"/>
          <w:sz w:val="24"/>
          <w:szCs w:val="24"/>
        </w:rPr>
        <w:t>Dirk Kroes en Albert Faber</w:t>
      </w:r>
    </w:p>
    <w:p w14:paraId="7B5CAEB5" w14:textId="7E09C7D8" w:rsidR="00B63504" w:rsidRDefault="4BD245D3" w:rsidP="00AD57D5">
      <w:pPr>
        <w:spacing w:after="200" w:line="240" w:lineRule="auto"/>
      </w:pPr>
      <w:r w:rsidRPr="597EB08E">
        <w:rPr>
          <w:rFonts w:ascii="Calibri" w:eastAsia="Calibri" w:hAnsi="Calibri" w:cs="Calibri"/>
          <w:color w:val="000000" w:themeColor="text1"/>
          <w:sz w:val="24"/>
          <w:szCs w:val="24"/>
        </w:rPr>
        <w:t>College van Bestuur</w:t>
      </w:r>
    </w:p>
    <w:sectPr w:rsidR="00B6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34C750"/>
    <w:rsid w:val="000807C9"/>
    <w:rsid w:val="0009207F"/>
    <w:rsid w:val="000A5FB2"/>
    <w:rsid w:val="0012398E"/>
    <w:rsid w:val="00131FBC"/>
    <w:rsid w:val="001531A7"/>
    <w:rsid w:val="0020171A"/>
    <w:rsid w:val="003F1007"/>
    <w:rsid w:val="004449D2"/>
    <w:rsid w:val="0052514C"/>
    <w:rsid w:val="005C3719"/>
    <w:rsid w:val="00657518"/>
    <w:rsid w:val="00747F8C"/>
    <w:rsid w:val="00797FA7"/>
    <w:rsid w:val="008366B7"/>
    <w:rsid w:val="00860394"/>
    <w:rsid w:val="009427A3"/>
    <w:rsid w:val="00964A41"/>
    <w:rsid w:val="00977DC0"/>
    <w:rsid w:val="009E7806"/>
    <w:rsid w:val="00AD57D5"/>
    <w:rsid w:val="00AD5D35"/>
    <w:rsid w:val="00AE0503"/>
    <w:rsid w:val="00B04765"/>
    <w:rsid w:val="00B63504"/>
    <w:rsid w:val="00B7671E"/>
    <w:rsid w:val="00BB31A2"/>
    <w:rsid w:val="00C15008"/>
    <w:rsid w:val="00C953A1"/>
    <w:rsid w:val="00D96B09"/>
    <w:rsid w:val="00E25E70"/>
    <w:rsid w:val="00E51337"/>
    <w:rsid w:val="00E71169"/>
    <w:rsid w:val="00F0394A"/>
    <w:rsid w:val="00F62A6A"/>
    <w:rsid w:val="01018720"/>
    <w:rsid w:val="029D5781"/>
    <w:rsid w:val="05D032E6"/>
    <w:rsid w:val="05D4F843"/>
    <w:rsid w:val="090C9905"/>
    <w:rsid w:val="0CED32C7"/>
    <w:rsid w:val="133805BB"/>
    <w:rsid w:val="15A83FA0"/>
    <w:rsid w:val="19177753"/>
    <w:rsid w:val="199E9C1F"/>
    <w:rsid w:val="1AF7F828"/>
    <w:rsid w:val="1B4E5DD3"/>
    <w:rsid w:val="1B946269"/>
    <w:rsid w:val="1C54D1BC"/>
    <w:rsid w:val="1E21FC84"/>
    <w:rsid w:val="2CFB79E7"/>
    <w:rsid w:val="31896C02"/>
    <w:rsid w:val="32267A9A"/>
    <w:rsid w:val="3229610D"/>
    <w:rsid w:val="3288B98E"/>
    <w:rsid w:val="362C030F"/>
    <w:rsid w:val="374FDA25"/>
    <w:rsid w:val="43C11DAA"/>
    <w:rsid w:val="464A145F"/>
    <w:rsid w:val="4AA82240"/>
    <w:rsid w:val="4BD245D3"/>
    <w:rsid w:val="4E59EBA1"/>
    <w:rsid w:val="51918C63"/>
    <w:rsid w:val="530F6F0A"/>
    <w:rsid w:val="59750030"/>
    <w:rsid w:val="597EB08E"/>
    <w:rsid w:val="5A34C750"/>
    <w:rsid w:val="5CFA6D69"/>
    <w:rsid w:val="5D4D3E20"/>
    <w:rsid w:val="5E56E70E"/>
    <w:rsid w:val="5FF2B76F"/>
    <w:rsid w:val="60DC1B2F"/>
    <w:rsid w:val="614BAB63"/>
    <w:rsid w:val="6F86A810"/>
    <w:rsid w:val="70B9C1BF"/>
    <w:rsid w:val="71A5972C"/>
    <w:rsid w:val="72CA5A6E"/>
    <w:rsid w:val="72CBBD5C"/>
    <w:rsid w:val="77943523"/>
    <w:rsid w:val="77E959BE"/>
    <w:rsid w:val="78467A46"/>
    <w:rsid w:val="786D8BE0"/>
    <w:rsid w:val="7B231232"/>
    <w:rsid w:val="7D769965"/>
    <w:rsid w:val="7FCAE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C750"/>
  <w15:chartTrackingRefBased/>
  <w15:docId w15:val="{8F7E365F-8BFE-4BDD-B5B1-EBA02D90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mailto:info@degreiden.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5DFA52D5754DAFA4FEED6604D0F6" ma:contentTypeVersion="6" ma:contentTypeDescription="Een nieuw document maken." ma:contentTypeScope="" ma:versionID="d68aa618e18bbf358b6dd63e666f345c">
  <xsd:schema xmlns:xsd="http://www.w3.org/2001/XMLSchema" xmlns:xs="http://www.w3.org/2001/XMLSchema" xmlns:p="http://schemas.microsoft.com/office/2006/metadata/properties" xmlns:ns2="88d6655f-70dd-482b-b327-a9c8ee82f719" xmlns:ns3="1da1cd55-944a-409f-802b-7a6264555dfd" targetNamespace="http://schemas.microsoft.com/office/2006/metadata/properties" ma:root="true" ma:fieldsID="a03696b2effab8b1844f66ebb708df2e" ns2:_="" ns3:_="">
    <xsd:import namespace="88d6655f-70dd-482b-b327-a9c8ee82f719"/>
    <xsd:import namespace="1da1cd55-944a-409f-802b-7a6264555d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6655f-70dd-482b-b327-a9c8ee82f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1cd55-944a-409f-802b-7a6264555df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732C6-42BE-4D1D-938A-316D06C95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6655f-70dd-482b-b327-a9c8ee82f719"/>
    <ds:schemaRef ds:uri="1da1cd55-944a-409f-802b-7a6264555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3DEFA-D27D-4AA3-BF61-4D2D59C163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A3133-431A-4DC9-992A-93E46EBAF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Cnossen - Boonstra | De Greiden</dc:creator>
  <cp:keywords/>
  <dc:description/>
  <cp:lastModifiedBy>Albert Faber | De Greiden</cp:lastModifiedBy>
  <cp:revision>5</cp:revision>
  <dcterms:created xsi:type="dcterms:W3CDTF">2021-06-24T13:36:00Z</dcterms:created>
  <dcterms:modified xsi:type="dcterms:W3CDTF">2021-06-24T14:34:00Z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0x0101001F325DFA52D5754DAFA4FEED6604D0F6</vt:lpwstr>
  </property>
</Properties>
</file>